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18" w:rsidRPr="00A47118" w:rsidRDefault="00A47118" w:rsidP="00A47118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A47118" w:rsidRPr="00A47118" w:rsidRDefault="00A47118" w:rsidP="00A47118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A47118" w:rsidRPr="00A47118" w:rsidRDefault="00A47118" w:rsidP="00A47118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«08» июля 2014 г. № 575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I. СТУПЕНЬ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color w:val="006400"/>
          <w:sz w:val="30"/>
          <w:szCs w:val="30"/>
          <w:lang w:eastAsia="ru-RU"/>
        </w:rPr>
        <w:t>(возрастная группа от 6 до 8 лет)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Виды испытаний (тесты) и нормативы Всероссийского физкультурно-спортивного комплекса «Готов к труду и обороне» (ГТО) (далее – виды испытаний (тесты) и нормативы)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6"/>
        <w:gridCol w:w="1533"/>
        <w:gridCol w:w="1196"/>
        <w:gridCol w:w="1320"/>
        <w:gridCol w:w="1074"/>
        <w:gridCol w:w="1196"/>
        <w:gridCol w:w="1320"/>
        <w:gridCol w:w="983"/>
      </w:tblGrid>
      <w:tr w:rsidR="00A47118" w:rsidRPr="00A47118" w:rsidTr="00A47118">
        <w:trPr>
          <w:trHeight w:val="345"/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испытаний (тесты)</w:t>
            </w:r>
          </w:p>
        </w:tc>
        <w:tc>
          <w:tcPr>
            <w:tcW w:w="38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</w:p>
        </w:tc>
      </w:tr>
      <w:tr w:rsidR="00A47118" w:rsidRPr="00A47118" w:rsidTr="00A47118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92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A47118" w:rsidRPr="00A47118" w:rsidTr="00A47118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знак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знак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знак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A47118" w:rsidRPr="00A47118" w:rsidTr="00A47118">
        <w:trPr>
          <w:trHeight w:val="645"/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 (с)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A47118" w:rsidRPr="00A47118" w:rsidTr="00A47118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бег на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м (с)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A47118" w:rsidRPr="00A47118" w:rsidTr="00A47118">
        <w:trPr>
          <w:trHeight w:val="975"/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 км)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47118" w:rsidRPr="00A47118" w:rsidTr="00A47118">
        <w:trPr>
          <w:trHeight w:val="600"/>
          <w:tblCellSpacing w:w="0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виса на высокой перекладине 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18" w:rsidRPr="00A47118" w:rsidTr="00A47118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подтягивание из 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виса лежа на низкой перекладине 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сгибание и разгибание рук в упоре лежа на полу  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7118" w:rsidRPr="00A47118" w:rsidTr="00A47118">
        <w:trPr>
          <w:trHeight w:val="1545"/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Касание пола пальцами рук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Достать пол ладонями</w:t>
            </w:r>
          </w:p>
        </w:tc>
      </w:tr>
      <w:tr w:rsidR="00A47118" w:rsidRPr="00A47118" w:rsidTr="00A47118">
        <w:trPr>
          <w:trHeight w:val="270"/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A47118" w:rsidRPr="00A47118" w:rsidTr="00A47118">
        <w:trPr>
          <w:trHeight w:val="1125"/>
          <w:tblCellSpacing w:w="0" w:type="dxa"/>
        </w:trPr>
        <w:tc>
          <w:tcPr>
            <w:tcW w:w="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цель, дистанция 6 м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2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1 км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  <w:tr w:rsidR="00A47118" w:rsidRPr="00A47118" w:rsidTr="00A47118">
        <w:trPr>
          <w:trHeight w:val="7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лыжах на 2 км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(мин, с)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47118" w:rsidRPr="00A47118" w:rsidTr="00A47118">
        <w:trPr>
          <w:trHeight w:val="61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смешанное передвижение на 1,5 км по пересеченной местности*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2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ind w:lef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1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11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видов испытаний (тестов), которые </w:t>
            </w: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Комплекс)**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47118" w:rsidRPr="00A47118" w:rsidTr="00A471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бесснежных районов страны.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Виды обязательных испытаний (тестов) и испытаний (тестов) по выбору изложены в приложении к настоящим государственным требованиям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Требования).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оценке знаний и умений – в соответствии с федеральным государственным образовательным стандартом.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Рекомендации к недельному двигательному режиму (не менее 8 часов)</w:t>
      </w:r>
    </w:p>
    <w:p w:rsidR="00A47118" w:rsidRPr="00A47118" w:rsidRDefault="00A47118" w:rsidP="00A4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1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892"/>
        <w:gridCol w:w="1918"/>
      </w:tblGrid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двигательной деятельности в процессе учебного дня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спортивных соревнованиях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</w:t>
            </w:r>
          </w:p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участием родителей), в том числе подвижными играми и другими видами двигательной деятельности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47118" w:rsidRPr="00A47118" w:rsidTr="00A47118">
        <w:trPr>
          <w:tblCellSpacing w:w="0" w:type="dxa"/>
          <w:jc w:val="center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18" w:rsidRPr="00A47118" w:rsidRDefault="00A47118" w:rsidP="00A471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25"/>
    <w:rsid w:val="0070712A"/>
    <w:rsid w:val="00A47118"/>
    <w:rsid w:val="00B23D2B"/>
    <w:rsid w:val="00C6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2016-07-14T07:24:00Z</dcterms:created>
  <dcterms:modified xsi:type="dcterms:W3CDTF">2016-07-14T07:25:00Z</dcterms:modified>
</cp:coreProperties>
</file>